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7EA8643C" w14:textId="77777777" w:rsidR="00F25693" w:rsidRPr="00770D00" w:rsidRDefault="004E2BD3" w:rsidP="004E2BD3">
      <w:pPr>
        <w:jc w:val="center"/>
        <w:rPr>
          <w:b/>
          <w:sz w:val="40"/>
          <w:szCs w:val="40"/>
          <w:u w:val="single"/>
        </w:rPr>
      </w:pPr>
      <w:r w:rsidRPr="00770D00">
        <w:rPr>
          <w:b/>
          <w:sz w:val="40"/>
          <w:szCs w:val="40"/>
          <w:u w:val="single"/>
        </w:rPr>
        <w:t>Physical Activities</w:t>
      </w:r>
    </w:p>
    <w:p w14:paraId="10F549E9" w14:textId="77777777" w:rsidR="00770D00" w:rsidRDefault="00770D00" w:rsidP="004E2BD3">
      <w:pPr>
        <w:jc w:val="center"/>
        <w:rPr>
          <w:sz w:val="28"/>
        </w:rPr>
      </w:pPr>
    </w:p>
    <w:p w14:paraId="1D1A5692" w14:textId="202E32BB" w:rsidR="004E2BD3" w:rsidRPr="00770D00" w:rsidRDefault="007D7522" w:rsidP="004E2B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Keeping in shape offers health benefits that will help your child throughout her life. </w:t>
      </w:r>
      <w:r w:rsidR="004E2BD3" w:rsidRPr="00770D00">
        <w:rPr>
          <w:sz w:val="36"/>
          <w:szCs w:val="36"/>
        </w:rPr>
        <w:t>Physical activity is good for children because it gets them moving</w:t>
      </w:r>
      <w:r w:rsidR="00770D00">
        <w:rPr>
          <w:sz w:val="36"/>
          <w:szCs w:val="36"/>
        </w:rPr>
        <w:t xml:space="preserve"> and outdoors</w:t>
      </w:r>
      <w:r w:rsidR="004E2BD3" w:rsidRPr="00770D00">
        <w:rPr>
          <w:sz w:val="36"/>
          <w:szCs w:val="36"/>
        </w:rPr>
        <w:t xml:space="preserve">. Listed below are ways to make physical activities fun. </w:t>
      </w:r>
      <w:r>
        <w:rPr>
          <w:sz w:val="36"/>
          <w:szCs w:val="36"/>
        </w:rPr>
        <w:t xml:space="preserve"> </w:t>
      </w:r>
    </w:p>
    <w:p w14:paraId="1677F3C9" w14:textId="77777777" w:rsidR="004E2BD3" w:rsidRDefault="004E2BD3" w:rsidP="004E2BD3">
      <w:pPr>
        <w:jc w:val="center"/>
        <w:rPr>
          <w:sz w:val="28"/>
        </w:rPr>
      </w:pPr>
    </w:p>
    <w:p w14:paraId="12D02A35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https://www.rasmussen.edu/degrees/education/blog/fun-fitness-activities-for-kids/</w:t>
        </w:r>
      </w:hyperlink>
    </w:p>
    <w:p w14:paraId="56EFF1F8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https://www.ncbi.nlm.nih.gov/books/NBK201497/</w:t>
        </w:r>
      </w:hyperlink>
    </w:p>
    <w:p w14:paraId="4E229235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https://www.parents</w:t>
        </w:r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.com/fun/sports/exercise/10-benefits-of-physical-activity/</w:t>
        </w:r>
      </w:hyperlink>
    </w:p>
    <w:p w14:paraId="1F4FD04D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https://www.caringforkids.cps.ca/handouts/physical_activity</w:t>
        </w:r>
      </w:hyperlink>
    </w:p>
    <w:p w14:paraId="53F6D3AB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https://www.aboutkidshealth.ca/article?contentid=641&amp;language=english</w:t>
        </w:r>
      </w:hyperlink>
    </w:p>
    <w:p w14:paraId="3F231BB7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https://www.activehealth.sg/read/physical-activity/why-is-physical-activity-important-for-child-development</w:t>
        </w:r>
      </w:hyperlink>
    </w:p>
    <w:p w14:paraId="40EB1818" w14:textId="77777777" w:rsidR="004E2BD3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https://activeforlife.com/49-fun-physical-activities-to-do-with-kids-aged-2-to-4/</w:t>
        </w:r>
      </w:hyperlink>
    </w:p>
    <w:p w14:paraId="160817AE" w14:textId="720F6262" w:rsidR="004E2BD3" w:rsidRPr="00770D00" w:rsidRDefault="00564A69" w:rsidP="00770D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12" w:history="1">
        <w:r w:rsidR="004E2BD3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https://www.virtuallabschool.org/infant-toddler/physical-development/lesson-1</w:t>
        </w:r>
      </w:hyperlink>
    </w:p>
    <w:p w14:paraId="533E3293" w14:textId="7193B588" w:rsidR="00770D00" w:rsidRDefault="00770D00" w:rsidP="00770D00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F812236" w14:textId="1A4280F8" w:rsidR="004E2BD3" w:rsidRDefault="004E2BD3" w:rsidP="004E2BD3">
      <w:pPr>
        <w:jc w:val="center"/>
        <w:rPr>
          <w:sz w:val="28"/>
        </w:rPr>
      </w:pPr>
    </w:p>
    <w:p w14:paraId="045A79D2" w14:textId="1C8D89B8" w:rsidR="00770D00" w:rsidRPr="004E2BD3" w:rsidRDefault="00770D00" w:rsidP="004E2BD3">
      <w:pPr>
        <w:jc w:val="center"/>
        <w:rPr>
          <w:sz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CE92C0F" wp14:editId="184C41F3">
            <wp:extent cx="3810000" cy="1800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00" w:rsidRPr="004E2BD3" w:rsidSect="00770D00">
      <w:pgSz w:w="12240" w:h="15840"/>
      <w:pgMar w:top="1440" w:right="1440" w:bottom="1440" w:left="1440" w:header="720" w:footer="720" w:gutter="0"/>
      <w:pgBorders w:offsetFrom="page">
        <w:top w:val="thinThickSmallGap" w:sz="24" w:space="24" w:color="767171" w:themeColor="background2" w:themeShade="80"/>
        <w:left w:val="thinThickSmallGap" w:sz="24" w:space="24" w:color="767171" w:themeColor="background2" w:themeShade="80"/>
        <w:bottom w:val="thickThinSmallGap" w:sz="24" w:space="24" w:color="767171" w:themeColor="background2" w:themeShade="80"/>
        <w:right w:val="thickThinSmallGap" w:sz="24" w:space="24" w:color="767171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52C92"/>
    <w:multiLevelType w:val="multilevel"/>
    <w:tmpl w:val="0B4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3"/>
    <w:rsid w:val="004E2BD3"/>
    <w:rsid w:val="00770D00"/>
    <w:rsid w:val="007D7522"/>
    <w:rsid w:val="00AE3796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E53D54C"/>
  <w15:chartTrackingRefBased/>
  <w15:docId w15:val="{5DA8BC35-5EDC-4702-9B83-41BEB72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B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D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forkids.cps.ca/handouts/physical_activity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parents.com/fun/sports/exercise/10-benefits-of-physical-activity/" TargetMode="External"/><Relationship Id="rId12" Type="http://schemas.openxmlformats.org/officeDocument/2006/relationships/hyperlink" Target="https://www.virtuallabschool.org/infant-toddler/physical-development/lesson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201497/" TargetMode="External"/><Relationship Id="rId11" Type="http://schemas.openxmlformats.org/officeDocument/2006/relationships/hyperlink" Target="https://activeforlife.com/49-fun-physical-activities-to-do-with-kids-aged-2-to-4/" TargetMode="External"/><Relationship Id="rId5" Type="http://schemas.openxmlformats.org/officeDocument/2006/relationships/hyperlink" Target="https://www.rasmussen.edu/degrees/education/blog/fun-fitness-activities-for-ki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tivehealth.sg/read/physical-activity/why-is-physical-activity-important-for-child-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outkidshealth.ca/article?contentid=641&amp;language=english" TargetMode="External"/><Relationship Id="rId14" Type="http://schemas.openxmlformats.org/officeDocument/2006/relationships/hyperlink" Target="https://www.beautyandgroomingtips.com/2016/03/how-physical-activity-and-exercise-benefit-kids-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4</cp:revision>
  <dcterms:created xsi:type="dcterms:W3CDTF">2020-06-24T01:12:00Z</dcterms:created>
  <dcterms:modified xsi:type="dcterms:W3CDTF">2020-06-24T01:15:00Z</dcterms:modified>
</cp:coreProperties>
</file>